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A5E" w:rsidRPr="002D0A88" w:rsidRDefault="00571A5E" w:rsidP="00914A55">
      <w:pPr>
        <w:spacing w:line="340" w:lineRule="exact"/>
        <w:jc w:val="right"/>
        <w:rPr>
          <w:rFonts w:asciiTheme="minorEastAsia" w:hAnsiTheme="minorEastAsia"/>
        </w:rPr>
      </w:pPr>
      <w:r w:rsidRPr="00571A5E">
        <w:rPr>
          <w:rFonts w:asciiTheme="minorEastAsia" w:hAnsiTheme="minorEastAsia"/>
        </w:rPr>
        <w:t>令和</w:t>
      </w:r>
      <w:r w:rsidR="001932E4">
        <w:rPr>
          <w:rFonts w:asciiTheme="minorEastAsia" w:hAnsiTheme="minorEastAsia" w:hint="eastAsia"/>
        </w:rPr>
        <w:t>６</w:t>
      </w:r>
      <w:r w:rsidRPr="00571A5E">
        <w:rPr>
          <w:rFonts w:asciiTheme="minorEastAsia" w:hAnsiTheme="minorEastAsia"/>
        </w:rPr>
        <w:t>年</w:t>
      </w:r>
      <w:r w:rsidR="00D165BE">
        <w:rPr>
          <w:rFonts w:asciiTheme="minorEastAsia" w:hAnsiTheme="minorEastAsia"/>
        </w:rPr>
        <w:t>４</w:t>
      </w:r>
      <w:r w:rsidRPr="00571A5E">
        <w:rPr>
          <w:rFonts w:asciiTheme="minorEastAsia" w:hAnsiTheme="minorEastAsia"/>
        </w:rPr>
        <w:t>月</w:t>
      </w:r>
    </w:p>
    <w:p w:rsidR="0046281A" w:rsidRPr="00917796" w:rsidRDefault="0046281A" w:rsidP="00914A55">
      <w:pPr>
        <w:spacing w:line="340" w:lineRule="exact"/>
        <w:jc w:val="center"/>
        <w:rPr>
          <w:rFonts w:asciiTheme="majorEastAsia" w:eastAsiaTheme="majorEastAsia" w:hAnsiTheme="majorEastAsia"/>
          <w:sz w:val="24"/>
        </w:rPr>
      </w:pPr>
      <w:r w:rsidRPr="00917796">
        <w:rPr>
          <w:rFonts w:asciiTheme="majorEastAsia" w:eastAsiaTheme="majorEastAsia" w:hAnsiTheme="majorEastAsia"/>
          <w:sz w:val="24"/>
        </w:rPr>
        <w:t>福岡県バリアフリー交通推進事業補助金</w:t>
      </w:r>
      <w:r w:rsidR="00C16D5D" w:rsidRPr="00917796">
        <w:rPr>
          <w:rFonts w:asciiTheme="majorEastAsia" w:eastAsiaTheme="majorEastAsia" w:hAnsiTheme="majorEastAsia"/>
          <w:sz w:val="24"/>
        </w:rPr>
        <w:t>の概要</w:t>
      </w:r>
    </w:p>
    <w:p w:rsidR="0046281A" w:rsidRPr="00917796" w:rsidRDefault="0046281A" w:rsidP="00914A55">
      <w:pPr>
        <w:spacing w:line="340" w:lineRule="exact"/>
      </w:pPr>
    </w:p>
    <w:p w:rsidR="0046281A" w:rsidRPr="00917796" w:rsidRDefault="0040744B" w:rsidP="00914A55">
      <w:pPr>
        <w:spacing w:line="340" w:lineRule="exact"/>
        <w:rPr>
          <w:rFonts w:asciiTheme="majorEastAsia" w:eastAsiaTheme="majorEastAsia" w:hAnsiTheme="majorEastAsia"/>
          <w:bdr w:val="single" w:sz="4" w:space="0" w:color="auto"/>
        </w:rPr>
      </w:pPr>
      <w:r w:rsidRPr="00917796">
        <w:rPr>
          <w:rFonts w:asciiTheme="majorEastAsia" w:eastAsiaTheme="majorEastAsia" w:hAnsiTheme="majorEastAsia" w:hint="eastAsia"/>
          <w:bdr w:val="single" w:sz="4" w:space="0" w:color="auto"/>
        </w:rPr>
        <w:t>１</w:t>
      </w:r>
      <w:r w:rsidR="00C96852" w:rsidRPr="00917796">
        <w:rPr>
          <w:rFonts w:asciiTheme="majorEastAsia" w:eastAsiaTheme="majorEastAsia" w:hAnsiTheme="majorEastAsia" w:hint="eastAsia"/>
          <w:bdr w:val="single" w:sz="4" w:space="0" w:color="auto"/>
        </w:rPr>
        <w:t xml:space="preserve">　目的</w:t>
      </w:r>
      <w:r w:rsidR="00C25064" w:rsidRPr="00917796">
        <w:rPr>
          <w:rFonts w:asciiTheme="majorEastAsia" w:eastAsiaTheme="majorEastAsia" w:hAnsiTheme="majorEastAsia" w:hint="eastAsia"/>
          <w:bdr w:val="single" w:sz="4" w:space="0" w:color="auto"/>
        </w:rPr>
        <w:t xml:space="preserve">　</w:t>
      </w:r>
    </w:p>
    <w:p w:rsidR="00C96852" w:rsidRPr="00917796" w:rsidRDefault="009D382D" w:rsidP="00914A55">
      <w:pPr>
        <w:spacing w:line="340" w:lineRule="exact"/>
        <w:ind w:firstLineChars="100" w:firstLine="220"/>
        <w:rPr>
          <w:sz w:val="22"/>
        </w:rPr>
      </w:pPr>
      <w:r>
        <w:rPr>
          <w:rFonts w:asciiTheme="majorEastAsia" w:eastAsiaTheme="majorEastAsia" w:hAnsiTheme="majorEastAsia" w:hint="eastAsia"/>
          <w:sz w:val="22"/>
        </w:rPr>
        <w:t>こ</w:t>
      </w:r>
      <w:r w:rsidR="001932E4" w:rsidRPr="00917796">
        <w:rPr>
          <w:rFonts w:asciiTheme="majorEastAsia" w:eastAsiaTheme="majorEastAsia" w:hAnsiTheme="majorEastAsia" w:hint="eastAsia"/>
          <w:sz w:val="22"/>
        </w:rPr>
        <w:t>の補助金は、予算の範囲内において、タクシー事業者におけるユニバーサルデザインタクシー車両及び福祉タクシー車両（以下「UDタクシー車両等」という。）の導入を促進し、もって国内外からの旅行者を含め福岡県でタクシーを利用する全ての人が安心して円滑に移動できる環境を整備すること</w:t>
      </w:r>
      <w:r w:rsidR="001932E4" w:rsidRPr="00917796">
        <w:rPr>
          <w:rFonts w:asciiTheme="majorEastAsia" w:eastAsiaTheme="majorEastAsia" w:hAnsiTheme="majorEastAsia"/>
          <w:sz w:val="22"/>
        </w:rPr>
        <w:t>を目的とする。</w:t>
      </w:r>
    </w:p>
    <w:p w:rsidR="00914A55" w:rsidRPr="00917796" w:rsidRDefault="00914A55" w:rsidP="00914A55">
      <w:pPr>
        <w:spacing w:line="340" w:lineRule="exact"/>
        <w:ind w:firstLineChars="100" w:firstLine="210"/>
        <w:rPr>
          <w:rFonts w:asciiTheme="majorEastAsia" w:eastAsiaTheme="majorEastAsia" w:hAnsiTheme="majorEastAsia"/>
          <w:bdr w:val="single" w:sz="4" w:space="0" w:color="auto"/>
        </w:rPr>
      </w:pPr>
    </w:p>
    <w:p w:rsidR="00C96852" w:rsidRPr="00917796" w:rsidRDefault="00C96852" w:rsidP="00914A55">
      <w:pPr>
        <w:spacing w:line="340" w:lineRule="exact"/>
        <w:rPr>
          <w:rFonts w:asciiTheme="majorEastAsia" w:eastAsiaTheme="majorEastAsia" w:hAnsiTheme="majorEastAsia"/>
          <w:bdr w:val="single" w:sz="4" w:space="0" w:color="auto"/>
        </w:rPr>
      </w:pPr>
      <w:r w:rsidRPr="00917796">
        <w:rPr>
          <w:rFonts w:asciiTheme="majorEastAsia" w:eastAsiaTheme="majorEastAsia" w:hAnsiTheme="majorEastAsia"/>
          <w:bdr w:val="single" w:sz="4" w:space="0" w:color="auto"/>
        </w:rPr>
        <w:t xml:space="preserve">２　補助対象事業　</w:t>
      </w:r>
    </w:p>
    <w:p w:rsidR="00C96852" w:rsidRPr="00917796" w:rsidRDefault="00C96852" w:rsidP="00914A55">
      <w:pPr>
        <w:spacing w:line="340" w:lineRule="exact"/>
        <w:rPr>
          <w:szCs w:val="21"/>
        </w:rPr>
      </w:pPr>
      <w:r w:rsidRPr="00917796">
        <w:rPr>
          <w:rFonts w:hint="eastAsia"/>
          <w:szCs w:val="21"/>
        </w:rPr>
        <w:t>（１）タクシー事業者</w:t>
      </w:r>
    </w:p>
    <w:p w:rsidR="00C96852" w:rsidRPr="00917796" w:rsidRDefault="00C96852" w:rsidP="00914A55">
      <w:pPr>
        <w:spacing w:line="340" w:lineRule="exact"/>
        <w:rPr>
          <w:rFonts w:asciiTheme="majorEastAsia" w:eastAsiaTheme="majorEastAsia" w:hAnsiTheme="majorEastAsia"/>
          <w:bdr w:val="single" w:sz="4" w:space="0" w:color="auto"/>
        </w:rPr>
      </w:pPr>
      <w:r w:rsidRPr="00917796">
        <w:rPr>
          <w:rFonts w:hint="eastAsia"/>
          <w:szCs w:val="21"/>
        </w:rPr>
        <w:t>（２）リース事業者（タクシー事業者に当該事業の用に供する車両を貸与する者）</w:t>
      </w:r>
    </w:p>
    <w:p w:rsidR="00C96852" w:rsidRPr="00917796" w:rsidRDefault="00C96852" w:rsidP="00914A55">
      <w:pPr>
        <w:spacing w:line="340" w:lineRule="exact"/>
        <w:rPr>
          <w:rFonts w:asciiTheme="majorEastAsia" w:eastAsiaTheme="majorEastAsia" w:hAnsiTheme="majorEastAsia"/>
          <w:bdr w:val="single" w:sz="4" w:space="0" w:color="auto"/>
        </w:rPr>
      </w:pPr>
      <w:r w:rsidRPr="00917796">
        <w:rPr>
          <w:rFonts w:asciiTheme="majorEastAsia" w:eastAsiaTheme="majorEastAsia" w:hAnsiTheme="majorEastAsia" w:hint="eastAsia"/>
          <w:bdr w:val="single" w:sz="4" w:space="0" w:color="auto"/>
        </w:rPr>
        <w:t xml:space="preserve">　</w:t>
      </w:r>
    </w:p>
    <w:p w:rsidR="00C96852" w:rsidRPr="00917796" w:rsidRDefault="00C96852" w:rsidP="00914A55">
      <w:pPr>
        <w:spacing w:line="340" w:lineRule="exact"/>
        <w:rPr>
          <w:rFonts w:asciiTheme="majorEastAsia" w:eastAsiaTheme="majorEastAsia" w:hAnsiTheme="majorEastAsia"/>
          <w:bdr w:val="single" w:sz="4" w:space="0" w:color="auto"/>
        </w:rPr>
      </w:pPr>
      <w:r w:rsidRPr="00917796">
        <w:rPr>
          <w:rFonts w:asciiTheme="majorEastAsia" w:eastAsiaTheme="majorEastAsia" w:hAnsiTheme="majorEastAsia"/>
          <w:bdr w:val="single" w:sz="4" w:space="0" w:color="auto"/>
        </w:rPr>
        <w:t>３</w:t>
      </w:r>
      <w:r w:rsidR="00A150A0" w:rsidRPr="00917796">
        <w:rPr>
          <w:rFonts w:asciiTheme="majorEastAsia" w:eastAsiaTheme="majorEastAsia" w:hAnsiTheme="majorEastAsia" w:hint="eastAsia"/>
          <w:bdr w:val="single" w:sz="4" w:space="0" w:color="auto"/>
        </w:rPr>
        <w:t xml:space="preserve">　</w:t>
      </w:r>
      <w:r w:rsidRPr="00917796">
        <w:rPr>
          <w:rFonts w:asciiTheme="majorEastAsia" w:eastAsiaTheme="majorEastAsia" w:hAnsiTheme="majorEastAsia"/>
          <w:bdr w:val="single" w:sz="4" w:space="0" w:color="auto"/>
        </w:rPr>
        <w:t>補助対象事業</w:t>
      </w:r>
      <w:r w:rsidRPr="00917796">
        <w:rPr>
          <w:rFonts w:asciiTheme="majorEastAsia" w:eastAsiaTheme="majorEastAsia" w:hAnsiTheme="majorEastAsia" w:hint="eastAsia"/>
          <w:bdr w:val="single" w:sz="4" w:space="0" w:color="auto"/>
        </w:rPr>
        <w:t>者の条件</w:t>
      </w:r>
      <w:r w:rsidRPr="00917796">
        <w:rPr>
          <w:rFonts w:asciiTheme="majorEastAsia" w:eastAsiaTheme="majorEastAsia" w:hAnsiTheme="majorEastAsia"/>
          <w:bdr w:val="single" w:sz="4" w:space="0" w:color="auto"/>
        </w:rPr>
        <w:t xml:space="preserve">　</w:t>
      </w:r>
    </w:p>
    <w:p w:rsidR="00C96852" w:rsidRPr="00917796" w:rsidRDefault="00C96852" w:rsidP="00914A55">
      <w:pPr>
        <w:spacing w:line="340" w:lineRule="exact"/>
        <w:ind w:left="210" w:hangingChars="100" w:hanging="210"/>
        <w:rPr>
          <w:szCs w:val="21"/>
        </w:rPr>
      </w:pPr>
      <w:r w:rsidRPr="00917796">
        <w:rPr>
          <w:rFonts w:asciiTheme="minorEastAsia" w:hAnsiTheme="minorEastAsia"/>
          <w:szCs w:val="21"/>
        </w:rPr>
        <w:t>（１）</w:t>
      </w:r>
      <w:r w:rsidRPr="00917796">
        <w:rPr>
          <w:rFonts w:hint="eastAsia"/>
          <w:szCs w:val="21"/>
        </w:rPr>
        <w:t>県税の滞納がないこと。</w:t>
      </w:r>
    </w:p>
    <w:p w:rsidR="00C96852" w:rsidRPr="00917796" w:rsidRDefault="00C96852" w:rsidP="009D382D">
      <w:pPr>
        <w:spacing w:line="340" w:lineRule="exact"/>
        <w:ind w:left="630" w:hangingChars="300" w:hanging="630"/>
        <w:rPr>
          <w:rFonts w:asciiTheme="minorEastAsia" w:hAnsiTheme="minorEastAsia"/>
          <w:szCs w:val="21"/>
        </w:rPr>
      </w:pPr>
      <w:r w:rsidRPr="00917796">
        <w:rPr>
          <w:rFonts w:asciiTheme="minorEastAsia" w:hAnsiTheme="minorEastAsia" w:hint="eastAsia"/>
          <w:szCs w:val="21"/>
        </w:rPr>
        <w:t>（２）タクシー事業者にあっては、以下に定める研修を受講した又は資格を有する運転手を配置すること。</w:t>
      </w:r>
    </w:p>
    <w:p w:rsidR="00C96852" w:rsidRPr="00917796" w:rsidRDefault="00C96852" w:rsidP="00914A55">
      <w:pPr>
        <w:spacing w:line="340" w:lineRule="exact"/>
        <w:ind w:left="210" w:hangingChars="100" w:hanging="210"/>
        <w:rPr>
          <w:rFonts w:asciiTheme="minorEastAsia" w:hAnsiTheme="minorEastAsia"/>
          <w:szCs w:val="21"/>
        </w:rPr>
      </w:pPr>
      <w:r w:rsidRPr="00917796">
        <w:rPr>
          <w:rFonts w:asciiTheme="minorEastAsia" w:hAnsiTheme="minorEastAsia"/>
          <w:szCs w:val="21"/>
        </w:rPr>
        <w:t>（３）リース事業者にあっては、貸与先のタクシー事業者が</w:t>
      </w:r>
      <w:r w:rsidRPr="00917796">
        <w:rPr>
          <w:rFonts w:asciiTheme="minorEastAsia" w:hAnsiTheme="minorEastAsia" w:hint="eastAsia"/>
          <w:szCs w:val="21"/>
        </w:rPr>
        <w:t>以下に定める研修を受講した又は資格を有する運転手を配置していることを確認すること。</w:t>
      </w:r>
    </w:p>
    <w:p w:rsidR="00C96852" w:rsidRPr="00917796" w:rsidRDefault="00C96852" w:rsidP="00914A55">
      <w:pPr>
        <w:spacing w:line="340" w:lineRule="exact"/>
        <w:rPr>
          <w:rFonts w:asciiTheme="majorEastAsia" w:eastAsiaTheme="majorEastAsia" w:hAnsiTheme="majorEastAsia"/>
          <w:szCs w:val="21"/>
        </w:rPr>
      </w:pPr>
      <w:r w:rsidRPr="00917796">
        <w:rPr>
          <w:rFonts w:asciiTheme="majorEastAsia" w:eastAsiaTheme="majorEastAsia" w:hAnsiTheme="majorEastAsia" w:hint="eastAsia"/>
          <w:szCs w:val="21"/>
        </w:rPr>
        <w:t>【研修及び資格】</w:t>
      </w:r>
    </w:p>
    <w:p w:rsidR="00C96852" w:rsidRPr="00917796" w:rsidRDefault="00C96852" w:rsidP="00914A55">
      <w:pPr>
        <w:spacing w:line="340" w:lineRule="exact"/>
        <w:ind w:firstLineChars="50" w:firstLine="105"/>
        <w:rPr>
          <w:rFonts w:asciiTheme="minorEastAsia" w:hAnsiTheme="minorEastAsia"/>
          <w:szCs w:val="21"/>
        </w:rPr>
      </w:pPr>
      <w:r w:rsidRPr="00917796">
        <w:rPr>
          <w:rFonts w:asciiTheme="minorEastAsia" w:hAnsiTheme="minorEastAsia" w:hint="eastAsia"/>
          <w:szCs w:val="21"/>
        </w:rPr>
        <w:t>※ＵＤ</w:t>
      </w:r>
      <w:r w:rsidR="003F3DA6" w:rsidRPr="00917796">
        <w:rPr>
          <w:rFonts w:asciiTheme="minorEastAsia" w:hAnsiTheme="minorEastAsia" w:hint="eastAsia"/>
          <w:szCs w:val="21"/>
        </w:rPr>
        <w:t>タクシー</w:t>
      </w:r>
      <w:r w:rsidRPr="00917796">
        <w:rPr>
          <w:rFonts w:asciiTheme="minorEastAsia" w:hAnsiTheme="minorEastAsia" w:hint="eastAsia"/>
          <w:szCs w:val="21"/>
        </w:rPr>
        <w:t>車両の場合は①又は②</w:t>
      </w:r>
      <w:r w:rsidRPr="00917796">
        <w:rPr>
          <w:rFonts w:asciiTheme="minorEastAsia" w:hAnsiTheme="minorEastAsia"/>
          <w:szCs w:val="21"/>
        </w:rPr>
        <w:t>、福祉タクシー車両の場合は</w:t>
      </w:r>
      <w:r w:rsidRPr="00917796">
        <w:rPr>
          <w:rFonts w:asciiTheme="minorEastAsia" w:hAnsiTheme="minorEastAsia" w:hint="eastAsia"/>
          <w:szCs w:val="21"/>
        </w:rPr>
        <w:t>③④⑤のいずれか</w:t>
      </w:r>
    </w:p>
    <w:p w:rsidR="00C96852" w:rsidRPr="00917796" w:rsidRDefault="00C96852" w:rsidP="00914A55">
      <w:pPr>
        <w:spacing w:line="340" w:lineRule="exact"/>
        <w:ind w:leftChars="50" w:left="210" w:hangingChars="50" w:hanging="105"/>
        <w:rPr>
          <w:rFonts w:asciiTheme="minorEastAsia" w:hAnsiTheme="minorEastAsia"/>
          <w:szCs w:val="21"/>
        </w:rPr>
      </w:pPr>
      <w:r w:rsidRPr="00917796">
        <w:rPr>
          <w:rFonts w:asciiTheme="minorEastAsia" w:hAnsiTheme="minorEastAsia" w:hint="eastAsia"/>
          <w:szCs w:val="21"/>
        </w:rPr>
        <w:t>①</w:t>
      </w:r>
      <w:r w:rsidRPr="00917796">
        <w:rPr>
          <w:rFonts w:asciiTheme="minorEastAsia" w:hAnsiTheme="minorEastAsia"/>
          <w:szCs w:val="21"/>
        </w:rPr>
        <w:t>ユニバーサルドライバー研修推進実行委員会（一般社団法人全国福祉輸送サービス協会及び一般社団法人全国ハイヤー・タクシー連合会）が推進する「ユニバーサルドライバー研修」</w:t>
      </w:r>
    </w:p>
    <w:p w:rsidR="00C96852" w:rsidRDefault="00C96852" w:rsidP="00553636">
      <w:pPr>
        <w:spacing w:line="340" w:lineRule="exact"/>
        <w:ind w:leftChars="50" w:left="315" w:hangingChars="100" w:hanging="210"/>
        <w:rPr>
          <w:rStyle w:val="a4"/>
          <w:rFonts w:asciiTheme="minorEastAsia" w:hAnsiTheme="minorEastAsia"/>
          <w:sz w:val="21"/>
          <w:szCs w:val="21"/>
        </w:rPr>
      </w:pPr>
      <w:r w:rsidRPr="00917796">
        <w:rPr>
          <w:rStyle w:val="a4"/>
          <w:rFonts w:asciiTheme="minorEastAsia" w:hAnsiTheme="minorEastAsia" w:hint="eastAsia"/>
          <w:sz w:val="21"/>
          <w:szCs w:val="21"/>
        </w:rPr>
        <w:t>②</w:t>
      </w:r>
      <w:r w:rsidRPr="00917796">
        <w:rPr>
          <w:rStyle w:val="a4"/>
          <w:rFonts w:asciiTheme="minorEastAsia" w:hAnsiTheme="minorEastAsia"/>
          <w:sz w:val="21"/>
          <w:szCs w:val="21"/>
        </w:rPr>
        <w:t>その他知事が認めた研修等</w:t>
      </w:r>
    </w:p>
    <w:tbl>
      <w:tblPr>
        <w:tblpPr w:leftFromText="142" w:rightFromText="142" w:vertAnchor="text" w:horzAnchor="margin" w:tblpX="421" w:tblpY="32"/>
        <w:tblW w:w="93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355"/>
      </w:tblGrid>
      <w:tr w:rsidR="004859ED" w:rsidTr="004859ED">
        <w:tblPrEx>
          <w:tblCellMar>
            <w:top w:w="0" w:type="dxa"/>
            <w:bottom w:w="0" w:type="dxa"/>
          </w:tblCellMar>
        </w:tblPrEx>
        <w:trPr>
          <w:trHeight w:val="1119"/>
        </w:trPr>
        <w:tc>
          <w:tcPr>
            <w:tcW w:w="9355" w:type="dxa"/>
          </w:tcPr>
          <w:p w:rsidR="004859ED" w:rsidRDefault="004859ED" w:rsidP="004859ED">
            <w:pPr>
              <w:spacing w:line="340" w:lineRule="exact"/>
              <w:rPr>
                <w:rStyle w:val="a4"/>
                <w:rFonts w:asciiTheme="minorEastAsia" w:hAnsiTheme="minorEastAsia" w:hint="eastAsia"/>
                <w:sz w:val="21"/>
                <w:szCs w:val="21"/>
              </w:rPr>
            </w:pPr>
            <w:r w:rsidRPr="00721DD5">
              <w:rPr>
                <w:rStyle w:val="a4"/>
                <w:rFonts w:asciiTheme="minorEastAsia" w:hAnsiTheme="minorEastAsia" w:hint="eastAsia"/>
                <w:sz w:val="21"/>
                <w:szCs w:val="21"/>
              </w:rPr>
              <w:t>【</w:t>
            </w:r>
            <w:r w:rsidRPr="00721DD5">
              <w:rPr>
                <w:rFonts w:asciiTheme="minorEastAsia" w:hAnsiTheme="minorEastAsia"/>
              </w:rPr>
              <w:t>ユニバーサルドライバー研修と同程度かつ国土交通省の通知</w:t>
            </w:r>
            <w:r w:rsidRPr="00721DD5">
              <w:rPr>
                <w:rFonts w:asciiTheme="minorEastAsia" w:hAnsiTheme="minorEastAsia" w:hint="eastAsia"/>
              </w:rPr>
              <w:t>（平成30年11月8日付 国自旅第185号の2）</w:t>
            </w:r>
            <w:r w:rsidRPr="00721DD5">
              <w:rPr>
                <w:rFonts w:asciiTheme="minorEastAsia" w:hAnsiTheme="minorEastAsia"/>
              </w:rPr>
              <w:t>の内容に合致するもので、県タクシー協会又は地区タクシー協会、タクシー事業者が実施する研修</w:t>
            </w:r>
            <w:r w:rsidRPr="00721DD5">
              <w:rPr>
                <w:rFonts w:asciiTheme="minorEastAsia" w:hAnsiTheme="minorEastAsia" w:hint="eastAsia"/>
              </w:rPr>
              <w:t>】</w:t>
            </w:r>
            <w:r w:rsidRPr="00721DD5">
              <w:rPr>
                <w:rFonts w:asciiTheme="minorEastAsia" w:hAnsiTheme="minorEastAsia" w:hint="eastAsia"/>
                <w:u w:val="wave"/>
              </w:rPr>
              <w:t>※U</w:t>
            </w:r>
            <w:r w:rsidRPr="00721DD5">
              <w:rPr>
                <w:rFonts w:asciiTheme="minorEastAsia" w:hAnsiTheme="minorEastAsia"/>
                <w:u w:val="wave"/>
              </w:rPr>
              <w:t>D研修受講済の者が講師を務める</w:t>
            </w:r>
          </w:p>
        </w:tc>
      </w:tr>
    </w:tbl>
    <w:p w:rsidR="00C96852" w:rsidRPr="00917796" w:rsidRDefault="00C96852" w:rsidP="00914A55">
      <w:pPr>
        <w:spacing w:line="340" w:lineRule="exact"/>
        <w:ind w:leftChars="50" w:left="210" w:hangingChars="50" w:hanging="105"/>
        <w:rPr>
          <w:rFonts w:asciiTheme="minorEastAsia" w:hAnsiTheme="minorEastAsia"/>
          <w:szCs w:val="21"/>
        </w:rPr>
      </w:pPr>
      <w:bookmarkStart w:id="0" w:name="_GoBack"/>
      <w:bookmarkEnd w:id="0"/>
      <w:r w:rsidRPr="00917796">
        <w:rPr>
          <w:rFonts w:asciiTheme="minorEastAsia" w:hAnsiTheme="minorEastAsia" w:hint="eastAsia"/>
          <w:szCs w:val="21"/>
        </w:rPr>
        <w:t>③</w:t>
      </w:r>
      <w:r w:rsidRPr="00917796">
        <w:rPr>
          <w:rFonts w:asciiTheme="minorEastAsia" w:hAnsiTheme="minorEastAsia"/>
          <w:szCs w:val="21"/>
        </w:rPr>
        <w:t>一般社団法人全国ハイヤー・タクシー連合会等が実施する「ケア輸送サービス従事者研修」</w:t>
      </w:r>
    </w:p>
    <w:p w:rsidR="00C96852" w:rsidRPr="00917796" w:rsidRDefault="00C96852" w:rsidP="00914A55">
      <w:pPr>
        <w:spacing w:line="340" w:lineRule="exact"/>
        <w:ind w:leftChars="50" w:left="210" w:hangingChars="50" w:hanging="105"/>
        <w:rPr>
          <w:rFonts w:asciiTheme="minorEastAsia" w:hAnsiTheme="minorEastAsia"/>
          <w:szCs w:val="21"/>
        </w:rPr>
      </w:pPr>
      <w:r w:rsidRPr="00917796">
        <w:rPr>
          <w:rFonts w:asciiTheme="minorEastAsia" w:hAnsiTheme="minorEastAsia" w:hint="eastAsia"/>
          <w:szCs w:val="21"/>
        </w:rPr>
        <w:t>④一般財団法人全国福祉輸送サービス協会が実施する「福祉タクシー乗務員研修」</w:t>
      </w:r>
    </w:p>
    <w:p w:rsidR="00C96852" w:rsidRPr="00917796" w:rsidRDefault="00C96852" w:rsidP="00914A55">
      <w:pPr>
        <w:spacing w:line="340" w:lineRule="exact"/>
        <w:ind w:firstLineChars="50" w:firstLine="105"/>
        <w:rPr>
          <w:rFonts w:asciiTheme="minorEastAsia" w:hAnsiTheme="minorEastAsia"/>
          <w:szCs w:val="21"/>
        </w:rPr>
      </w:pPr>
      <w:r w:rsidRPr="00917796">
        <w:rPr>
          <w:rFonts w:asciiTheme="minorEastAsia" w:hAnsiTheme="minorEastAsia" w:hint="eastAsia"/>
          <w:szCs w:val="21"/>
        </w:rPr>
        <w:t>⑤介護福祉士、訪問介護員又はサービス介助士</w:t>
      </w:r>
    </w:p>
    <w:p w:rsidR="00C96852" w:rsidRPr="00917796" w:rsidRDefault="00C96852" w:rsidP="00914A55">
      <w:pPr>
        <w:spacing w:line="340" w:lineRule="exact"/>
        <w:rPr>
          <w:rFonts w:asciiTheme="majorEastAsia" w:eastAsiaTheme="majorEastAsia" w:hAnsiTheme="majorEastAsia"/>
          <w:szCs w:val="21"/>
        </w:rPr>
      </w:pPr>
      <w:r w:rsidRPr="00917796">
        <w:rPr>
          <w:rFonts w:asciiTheme="majorEastAsia" w:eastAsiaTheme="majorEastAsia" w:hAnsiTheme="majorEastAsia"/>
          <w:szCs w:val="21"/>
        </w:rPr>
        <w:t>【研修受講者又は有資格者の必要数】</w:t>
      </w:r>
    </w:p>
    <w:p w:rsidR="00C96852" w:rsidRPr="00917796" w:rsidRDefault="00C96852" w:rsidP="00914A55">
      <w:pPr>
        <w:spacing w:line="340" w:lineRule="exact"/>
        <w:ind w:leftChars="50" w:left="105"/>
        <w:rPr>
          <w:rFonts w:asciiTheme="minorEastAsia" w:hAnsiTheme="minorEastAsia"/>
          <w:szCs w:val="21"/>
        </w:rPr>
      </w:pPr>
      <w:r w:rsidRPr="00917796">
        <w:rPr>
          <w:rFonts w:asciiTheme="minorEastAsia" w:hAnsiTheme="minorEastAsia" w:hint="eastAsia"/>
          <w:szCs w:val="21"/>
        </w:rPr>
        <w:t>福岡県から補助金の交付を受けて既に導入した</w:t>
      </w:r>
      <w:r w:rsidR="008C7B0D" w:rsidRPr="00917796">
        <w:rPr>
          <w:rFonts w:asciiTheme="minorEastAsia" w:hAnsiTheme="minorEastAsia" w:hint="eastAsia"/>
          <w:szCs w:val="21"/>
        </w:rPr>
        <w:t>車両</w:t>
      </w:r>
      <w:r w:rsidRPr="00917796">
        <w:rPr>
          <w:rFonts w:asciiTheme="minorEastAsia" w:hAnsiTheme="minorEastAsia" w:hint="eastAsia"/>
          <w:szCs w:val="21"/>
        </w:rPr>
        <w:t>及び導入しようとする</w:t>
      </w:r>
      <w:r w:rsidRPr="00917796">
        <w:rPr>
          <w:rFonts w:asciiTheme="minorEastAsia" w:hAnsiTheme="minorEastAsia"/>
          <w:szCs w:val="21"/>
        </w:rPr>
        <w:t>車両</w:t>
      </w:r>
      <w:r w:rsidR="00D165BE" w:rsidRPr="00917796">
        <w:rPr>
          <w:rFonts w:asciiTheme="minorEastAsia" w:hAnsiTheme="minorEastAsia"/>
          <w:szCs w:val="21"/>
        </w:rPr>
        <w:t>１</w:t>
      </w:r>
      <w:r w:rsidRPr="00917796">
        <w:rPr>
          <w:rFonts w:asciiTheme="minorEastAsia" w:hAnsiTheme="minorEastAsia"/>
          <w:szCs w:val="21"/>
        </w:rPr>
        <w:t>台につき</w:t>
      </w:r>
      <w:r w:rsidR="001932E4" w:rsidRPr="00917796">
        <w:rPr>
          <w:rFonts w:asciiTheme="minorEastAsia" w:hAnsiTheme="minorEastAsia" w:hint="eastAsia"/>
          <w:szCs w:val="21"/>
        </w:rPr>
        <w:t>2</w:t>
      </w:r>
      <w:r w:rsidRPr="00917796">
        <w:rPr>
          <w:rFonts w:asciiTheme="minorEastAsia" w:hAnsiTheme="minorEastAsia"/>
          <w:szCs w:val="21"/>
        </w:rPr>
        <w:t>人と、事業者の全運転手数のいずれか少ない方</w:t>
      </w:r>
    </w:p>
    <w:p w:rsidR="00C96852" w:rsidRPr="00917796" w:rsidRDefault="00C96852" w:rsidP="00914A55">
      <w:pPr>
        <w:spacing w:line="340" w:lineRule="exact"/>
        <w:ind w:leftChars="50" w:left="105"/>
        <w:rPr>
          <w:rFonts w:asciiTheme="minorEastAsia" w:hAnsiTheme="minorEastAsia"/>
          <w:szCs w:val="21"/>
        </w:rPr>
      </w:pPr>
    </w:p>
    <w:p w:rsidR="00C96852" w:rsidRPr="00917796" w:rsidRDefault="00C96852" w:rsidP="00914A55">
      <w:pPr>
        <w:spacing w:line="340" w:lineRule="exact"/>
        <w:rPr>
          <w:rFonts w:asciiTheme="majorEastAsia" w:eastAsiaTheme="majorEastAsia" w:hAnsiTheme="majorEastAsia"/>
          <w:bdr w:val="single" w:sz="4" w:space="0" w:color="auto"/>
        </w:rPr>
      </w:pPr>
      <w:r w:rsidRPr="00917796">
        <w:rPr>
          <w:rFonts w:asciiTheme="majorEastAsia" w:eastAsiaTheme="majorEastAsia" w:hAnsiTheme="majorEastAsia" w:hint="eastAsia"/>
          <w:bdr w:val="single" w:sz="4" w:space="0" w:color="auto"/>
        </w:rPr>
        <w:t>４　補助対象車両</w:t>
      </w:r>
      <w:r w:rsidRPr="00917796">
        <w:rPr>
          <w:rFonts w:asciiTheme="majorEastAsia" w:eastAsiaTheme="majorEastAsia" w:hAnsiTheme="majorEastAsia"/>
          <w:bdr w:val="single" w:sz="4" w:space="0" w:color="auto"/>
        </w:rPr>
        <w:t xml:space="preserve">　</w:t>
      </w:r>
    </w:p>
    <w:p w:rsidR="00C96852" w:rsidRPr="00917796" w:rsidRDefault="00C96852" w:rsidP="00914A55">
      <w:pPr>
        <w:spacing w:line="340" w:lineRule="exact"/>
        <w:ind w:leftChars="50" w:left="105"/>
        <w:rPr>
          <w:rFonts w:asciiTheme="minorEastAsia" w:hAnsiTheme="minorEastAsia"/>
          <w:szCs w:val="21"/>
        </w:rPr>
      </w:pPr>
      <w:r w:rsidRPr="00917796">
        <w:rPr>
          <w:rFonts w:asciiTheme="minorEastAsia" w:hAnsiTheme="minorEastAsia" w:hint="eastAsia"/>
          <w:szCs w:val="21"/>
        </w:rPr>
        <w:t>福岡県タクシー関係バリアフリー交通推進協議会において認められた車両であって、以下の要件を全て満たす車両</w:t>
      </w:r>
    </w:p>
    <w:p w:rsidR="00C96852" w:rsidRPr="00917796" w:rsidRDefault="00C96852" w:rsidP="00914A55">
      <w:pPr>
        <w:spacing w:line="340" w:lineRule="exact"/>
        <w:ind w:firstLineChars="50" w:firstLine="105"/>
        <w:rPr>
          <w:rFonts w:asciiTheme="minorEastAsia" w:hAnsiTheme="minorEastAsia"/>
          <w:szCs w:val="21"/>
        </w:rPr>
      </w:pPr>
      <w:r w:rsidRPr="00917796">
        <w:rPr>
          <w:rFonts w:asciiTheme="minorEastAsia" w:hAnsiTheme="minorEastAsia" w:hint="eastAsia"/>
          <w:szCs w:val="21"/>
        </w:rPr>
        <w:t>① 福岡県内に事業拠点が存するタクシー事業者が使用する車両</w:t>
      </w:r>
    </w:p>
    <w:p w:rsidR="00C96852" w:rsidRPr="00917796" w:rsidRDefault="00C96852" w:rsidP="00914A55">
      <w:pPr>
        <w:spacing w:line="340" w:lineRule="exact"/>
        <w:ind w:firstLineChars="50" w:firstLine="105"/>
        <w:rPr>
          <w:rFonts w:asciiTheme="minorEastAsia" w:hAnsiTheme="minorEastAsia"/>
          <w:szCs w:val="21"/>
        </w:rPr>
      </w:pPr>
      <w:r w:rsidRPr="00917796">
        <w:rPr>
          <w:rFonts w:asciiTheme="minorEastAsia" w:hAnsiTheme="minorEastAsia" w:hint="eastAsia"/>
          <w:szCs w:val="21"/>
        </w:rPr>
        <w:t>② 福岡県内に使用の本拠を置く車両</w:t>
      </w:r>
    </w:p>
    <w:p w:rsidR="00C96852" w:rsidRPr="00917796" w:rsidRDefault="00C96852" w:rsidP="00914A55">
      <w:pPr>
        <w:spacing w:line="340" w:lineRule="exact"/>
        <w:ind w:firstLineChars="50" w:firstLine="105"/>
        <w:rPr>
          <w:rFonts w:asciiTheme="minorEastAsia" w:hAnsiTheme="minorEastAsia"/>
          <w:szCs w:val="21"/>
        </w:rPr>
      </w:pPr>
      <w:r w:rsidRPr="00917796">
        <w:rPr>
          <w:rFonts w:asciiTheme="minorEastAsia" w:hAnsiTheme="minorEastAsia" w:hint="eastAsia"/>
          <w:szCs w:val="21"/>
        </w:rPr>
        <w:t>③ 過去に本補助金の交付を受けていない車両</w:t>
      </w:r>
    </w:p>
    <w:p w:rsidR="00C96852" w:rsidRPr="00917796" w:rsidRDefault="00C96852" w:rsidP="00914A55">
      <w:pPr>
        <w:spacing w:line="340" w:lineRule="exact"/>
        <w:ind w:firstLineChars="50" w:firstLine="105"/>
        <w:rPr>
          <w:rFonts w:asciiTheme="minorEastAsia" w:hAnsiTheme="minorEastAsia"/>
          <w:szCs w:val="21"/>
        </w:rPr>
      </w:pPr>
      <w:r w:rsidRPr="00917796">
        <w:rPr>
          <w:rFonts w:asciiTheme="minorEastAsia" w:hAnsiTheme="minorEastAsia" w:hint="eastAsia"/>
          <w:szCs w:val="21"/>
        </w:rPr>
        <w:lastRenderedPageBreak/>
        <w:t>④ 国補助金の交付を受けていない車両</w:t>
      </w:r>
    </w:p>
    <w:p w:rsidR="00A150A0" w:rsidRPr="00917796" w:rsidRDefault="00C96852" w:rsidP="00914A55">
      <w:pPr>
        <w:spacing w:line="340" w:lineRule="exact"/>
        <w:ind w:leftChars="50" w:left="105"/>
        <w:rPr>
          <w:rFonts w:asciiTheme="minorEastAsia" w:hAnsiTheme="minorEastAsia"/>
          <w:szCs w:val="21"/>
        </w:rPr>
      </w:pPr>
      <w:r w:rsidRPr="00917796">
        <w:rPr>
          <w:rFonts w:asciiTheme="minorEastAsia" w:hAnsiTheme="minorEastAsia" w:hint="eastAsia"/>
          <w:szCs w:val="21"/>
        </w:rPr>
        <w:t>⑤ 補助を受けた年度の末日までに新規登録する車両</w:t>
      </w:r>
    </w:p>
    <w:p w:rsidR="00A150A0" w:rsidRPr="00917796" w:rsidRDefault="00A150A0" w:rsidP="00914A55">
      <w:pPr>
        <w:spacing w:line="340" w:lineRule="exact"/>
        <w:ind w:leftChars="50" w:left="105"/>
        <w:rPr>
          <w:rFonts w:asciiTheme="minorEastAsia" w:hAnsiTheme="minorEastAsia"/>
          <w:szCs w:val="21"/>
        </w:rPr>
      </w:pPr>
      <w:r w:rsidRPr="00917796">
        <w:rPr>
          <w:rFonts w:asciiTheme="minorEastAsia" w:hAnsiTheme="minorEastAsia" w:hint="eastAsia"/>
          <w:szCs w:val="21"/>
        </w:rPr>
        <w:t>※事業用としての登録を受けた車両に限る</w:t>
      </w:r>
    </w:p>
    <w:p w:rsidR="00A150A0" w:rsidRPr="00917796" w:rsidRDefault="00A150A0" w:rsidP="00914A55">
      <w:pPr>
        <w:spacing w:line="340" w:lineRule="exact"/>
        <w:ind w:leftChars="50" w:left="105"/>
        <w:rPr>
          <w:rFonts w:asciiTheme="minorEastAsia" w:hAnsiTheme="minorEastAsia"/>
          <w:szCs w:val="21"/>
        </w:rPr>
      </w:pPr>
      <w:r w:rsidRPr="00917796">
        <w:rPr>
          <w:rFonts w:asciiTheme="minorEastAsia" w:hAnsiTheme="minorEastAsia"/>
          <w:szCs w:val="21"/>
        </w:rPr>
        <w:t>※</w:t>
      </w:r>
      <w:r w:rsidRPr="00917796">
        <w:rPr>
          <w:rFonts w:asciiTheme="minorEastAsia" w:hAnsiTheme="minorEastAsia" w:hint="eastAsia"/>
          <w:szCs w:val="21"/>
        </w:rPr>
        <w:t>登録抹消した自動車の再登録を除く</w:t>
      </w:r>
    </w:p>
    <w:p w:rsidR="00A150A0" w:rsidRPr="00917796" w:rsidRDefault="00914A55" w:rsidP="00914A55">
      <w:pPr>
        <w:spacing w:line="360" w:lineRule="exact"/>
        <w:ind w:left="210" w:hangingChars="100" w:hanging="210"/>
      </w:pPr>
      <w:r w:rsidRPr="00917796">
        <w:rPr>
          <w:rFonts w:hint="eastAsia"/>
        </w:rPr>
        <w:t xml:space="preserve">　</w:t>
      </w:r>
    </w:p>
    <w:p w:rsidR="00C96852" w:rsidRPr="00917796" w:rsidRDefault="00C96852" w:rsidP="00C96852">
      <w:pPr>
        <w:spacing w:line="360" w:lineRule="exact"/>
        <w:rPr>
          <w:rFonts w:asciiTheme="majorEastAsia" w:eastAsiaTheme="majorEastAsia" w:hAnsiTheme="majorEastAsia"/>
          <w:bdr w:val="single" w:sz="4" w:space="0" w:color="auto"/>
        </w:rPr>
      </w:pPr>
      <w:r w:rsidRPr="00917796">
        <w:rPr>
          <w:rFonts w:asciiTheme="majorEastAsia" w:eastAsiaTheme="majorEastAsia" w:hAnsiTheme="majorEastAsia" w:hint="eastAsia"/>
          <w:bdr w:val="single" w:sz="4" w:space="0" w:color="auto"/>
        </w:rPr>
        <w:t>５　補助対象経費</w:t>
      </w:r>
      <w:r w:rsidRPr="00917796">
        <w:rPr>
          <w:rFonts w:asciiTheme="majorEastAsia" w:eastAsiaTheme="majorEastAsia" w:hAnsiTheme="majorEastAsia"/>
          <w:bdr w:val="single" w:sz="4" w:space="0" w:color="auto"/>
        </w:rPr>
        <w:t xml:space="preserve">　</w:t>
      </w:r>
    </w:p>
    <w:p w:rsidR="00C96852" w:rsidRPr="00917796" w:rsidRDefault="00C96852" w:rsidP="00C96852">
      <w:pPr>
        <w:spacing w:line="360" w:lineRule="exact"/>
        <w:ind w:leftChars="50" w:left="210" w:hangingChars="50" w:hanging="105"/>
        <w:rPr>
          <w:rFonts w:asciiTheme="minorEastAsia" w:hAnsiTheme="minorEastAsia"/>
          <w:szCs w:val="21"/>
        </w:rPr>
      </w:pPr>
      <w:r w:rsidRPr="00917796">
        <w:rPr>
          <w:rFonts w:asciiTheme="minorEastAsia" w:hAnsiTheme="minorEastAsia" w:hint="eastAsia"/>
          <w:szCs w:val="21"/>
        </w:rPr>
        <w:t>車両本体価格（消費税抜）</w:t>
      </w:r>
    </w:p>
    <w:p w:rsidR="00C96852" w:rsidRPr="00917796" w:rsidRDefault="00C96852" w:rsidP="00C96852">
      <w:pPr>
        <w:spacing w:line="360" w:lineRule="exact"/>
        <w:ind w:leftChars="50" w:left="210" w:hangingChars="50" w:hanging="105"/>
        <w:rPr>
          <w:rFonts w:asciiTheme="minorEastAsia" w:hAnsiTheme="minorEastAsia"/>
          <w:szCs w:val="21"/>
        </w:rPr>
      </w:pPr>
    </w:p>
    <w:p w:rsidR="00C96852" w:rsidRPr="00917796" w:rsidRDefault="00C96852" w:rsidP="00C96852">
      <w:pPr>
        <w:spacing w:line="360" w:lineRule="exact"/>
        <w:rPr>
          <w:rFonts w:asciiTheme="majorEastAsia" w:eastAsiaTheme="majorEastAsia" w:hAnsiTheme="majorEastAsia"/>
          <w:bdr w:val="single" w:sz="4" w:space="0" w:color="auto"/>
        </w:rPr>
      </w:pPr>
      <w:r w:rsidRPr="00917796">
        <w:rPr>
          <w:rFonts w:asciiTheme="majorEastAsia" w:eastAsiaTheme="majorEastAsia" w:hAnsiTheme="majorEastAsia" w:hint="eastAsia"/>
          <w:bdr w:val="single" w:sz="4" w:space="0" w:color="auto"/>
        </w:rPr>
        <w:t xml:space="preserve">６　補助金額　</w:t>
      </w:r>
      <w:r w:rsidRPr="00917796">
        <w:rPr>
          <w:rFonts w:asciiTheme="majorEastAsia" w:eastAsiaTheme="majorEastAsia" w:hAnsiTheme="majorEastAsia"/>
          <w:bdr w:val="single" w:sz="4" w:space="0" w:color="auto"/>
        </w:rPr>
        <w:t xml:space="preserve">　</w:t>
      </w:r>
    </w:p>
    <w:p w:rsidR="00C96852" w:rsidRPr="00917796" w:rsidRDefault="00C96852" w:rsidP="00AB18CB">
      <w:pPr>
        <w:spacing w:line="360" w:lineRule="exact"/>
        <w:ind w:firstLineChars="50" w:firstLine="105"/>
        <w:rPr>
          <w:rFonts w:asciiTheme="minorEastAsia" w:hAnsiTheme="minorEastAsia"/>
          <w:szCs w:val="21"/>
        </w:rPr>
      </w:pPr>
      <w:r w:rsidRPr="00917796">
        <w:rPr>
          <w:rFonts w:asciiTheme="minorEastAsia" w:hAnsiTheme="minorEastAsia" w:hint="eastAsia"/>
          <w:szCs w:val="21"/>
        </w:rPr>
        <w:t>車両</w:t>
      </w:r>
      <w:r w:rsidR="00D165BE" w:rsidRPr="00917796">
        <w:rPr>
          <w:rFonts w:asciiTheme="minorEastAsia" w:hAnsiTheme="minorEastAsia" w:hint="eastAsia"/>
          <w:szCs w:val="21"/>
        </w:rPr>
        <w:t>１</w:t>
      </w:r>
      <w:r w:rsidRPr="00917796">
        <w:rPr>
          <w:rFonts w:asciiTheme="minorEastAsia" w:hAnsiTheme="minorEastAsia" w:hint="eastAsia"/>
          <w:szCs w:val="21"/>
        </w:rPr>
        <w:t>台当たり補助対象経費に補助率</w:t>
      </w:r>
      <w:r w:rsidR="00D165BE" w:rsidRPr="00917796">
        <w:rPr>
          <w:rFonts w:asciiTheme="minorEastAsia" w:hAnsiTheme="minorEastAsia"/>
          <w:szCs w:val="21"/>
        </w:rPr>
        <w:t>３</w:t>
      </w:r>
      <w:r w:rsidRPr="00917796">
        <w:rPr>
          <w:rFonts w:asciiTheme="minorEastAsia" w:hAnsiTheme="minorEastAsia" w:hint="eastAsia"/>
          <w:szCs w:val="21"/>
        </w:rPr>
        <w:t>分の</w:t>
      </w:r>
      <w:r w:rsidR="00D165BE" w:rsidRPr="00917796">
        <w:rPr>
          <w:rFonts w:asciiTheme="minorEastAsia" w:hAnsiTheme="minorEastAsia" w:hint="eastAsia"/>
          <w:szCs w:val="21"/>
        </w:rPr>
        <w:t>１</w:t>
      </w:r>
      <w:r w:rsidRPr="00917796">
        <w:rPr>
          <w:rFonts w:asciiTheme="minorEastAsia" w:hAnsiTheme="minorEastAsia" w:hint="eastAsia"/>
          <w:szCs w:val="21"/>
        </w:rPr>
        <w:t>を乗じて得た額</w:t>
      </w:r>
    </w:p>
    <w:p w:rsidR="00C96852" w:rsidRPr="00917796" w:rsidRDefault="00C96852" w:rsidP="00AB18CB">
      <w:pPr>
        <w:spacing w:line="360" w:lineRule="exact"/>
        <w:rPr>
          <w:rFonts w:asciiTheme="minorEastAsia" w:hAnsiTheme="minorEastAsia"/>
          <w:szCs w:val="21"/>
        </w:rPr>
      </w:pPr>
      <w:r w:rsidRPr="00917796">
        <w:rPr>
          <w:rFonts w:asciiTheme="minorEastAsia" w:hAnsiTheme="minorEastAsia"/>
          <w:szCs w:val="21"/>
        </w:rPr>
        <w:t>【補助上限】</w:t>
      </w:r>
      <w:r w:rsidR="00D165BE" w:rsidRPr="00917796">
        <w:rPr>
          <w:rFonts w:asciiTheme="minorEastAsia" w:hAnsiTheme="minorEastAsia"/>
          <w:szCs w:val="21"/>
        </w:rPr>
        <w:t>６０</w:t>
      </w:r>
      <w:r w:rsidR="008C7B0D" w:rsidRPr="00917796">
        <w:rPr>
          <w:rFonts w:asciiTheme="minorEastAsia" w:hAnsiTheme="minorEastAsia"/>
          <w:szCs w:val="21"/>
        </w:rPr>
        <w:t>０千円</w:t>
      </w:r>
      <w:r w:rsidRPr="00917796">
        <w:rPr>
          <w:rFonts w:asciiTheme="minorEastAsia" w:hAnsiTheme="minorEastAsia"/>
          <w:szCs w:val="21"/>
        </w:rPr>
        <w:t>／台</w:t>
      </w:r>
    </w:p>
    <w:p w:rsidR="00762659" w:rsidRPr="00917796" w:rsidRDefault="00762659" w:rsidP="00AB18CB">
      <w:pPr>
        <w:spacing w:line="360" w:lineRule="exact"/>
        <w:rPr>
          <w:rFonts w:asciiTheme="minorEastAsia" w:hAnsiTheme="minorEastAsia"/>
          <w:szCs w:val="21"/>
        </w:rPr>
      </w:pPr>
      <w:r w:rsidRPr="00917796">
        <w:rPr>
          <w:rFonts w:asciiTheme="minorEastAsia" w:hAnsiTheme="minorEastAsia" w:hint="eastAsia"/>
          <w:szCs w:val="21"/>
        </w:rPr>
        <w:t>※ただし、認定レベル準１は４</w:t>
      </w:r>
      <w:r w:rsidRPr="00917796">
        <w:rPr>
          <w:rFonts w:asciiTheme="minorEastAsia" w:hAnsiTheme="minorEastAsia"/>
          <w:szCs w:val="21"/>
        </w:rPr>
        <w:t>００千円／台</w:t>
      </w:r>
    </w:p>
    <w:p w:rsidR="00C96852" w:rsidRPr="00917796" w:rsidRDefault="00C96852" w:rsidP="00C96852">
      <w:pPr>
        <w:spacing w:line="360" w:lineRule="exact"/>
        <w:ind w:leftChars="50" w:left="210" w:hangingChars="50" w:hanging="105"/>
        <w:rPr>
          <w:rFonts w:asciiTheme="minorEastAsia" w:hAnsiTheme="minorEastAsia"/>
          <w:szCs w:val="21"/>
        </w:rPr>
      </w:pPr>
    </w:p>
    <w:p w:rsidR="00C96852" w:rsidRPr="00917796" w:rsidRDefault="00C96852" w:rsidP="00C96852">
      <w:pPr>
        <w:spacing w:line="360" w:lineRule="exact"/>
        <w:rPr>
          <w:rFonts w:asciiTheme="majorEastAsia" w:eastAsiaTheme="majorEastAsia" w:hAnsiTheme="majorEastAsia"/>
          <w:bdr w:val="single" w:sz="4" w:space="0" w:color="auto"/>
        </w:rPr>
      </w:pPr>
      <w:r w:rsidRPr="00917796">
        <w:rPr>
          <w:rFonts w:asciiTheme="majorEastAsia" w:eastAsiaTheme="majorEastAsia" w:hAnsiTheme="majorEastAsia" w:hint="eastAsia"/>
          <w:bdr w:val="single" w:sz="4" w:space="0" w:color="auto"/>
        </w:rPr>
        <w:t xml:space="preserve">７　予算額　</w:t>
      </w:r>
      <w:r w:rsidRPr="00917796">
        <w:rPr>
          <w:rFonts w:asciiTheme="majorEastAsia" w:eastAsiaTheme="majorEastAsia" w:hAnsiTheme="majorEastAsia"/>
          <w:bdr w:val="single" w:sz="4" w:space="0" w:color="auto"/>
        </w:rPr>
        <w:t xml:space="preserve">　</w:t>
      </w:r>
    </w:p>
    <w:p w:rsidR="00C96852" w:rsidRDefault="00762659" w:rsidP="00AB18CB">
      <w:pPr>
        <w:spacing w:line="360" w:lineRule="exact"/>
        <w:ind w:firstLineChars="50" w:firstLine="105"/>
        <w:rPr>
          <w:rFonts w:asciiTheme="minorEastAsia" w:hAnsiTheme="minorEastAsia"/>
        </w:rPr>
      </w:pPr>
      <w:r w:rsidRPr="00917796">
        <w:rPr>
          <w:rFonts w:asciiTheme="minorEastAsia" w:hAnsiTheme="minorEastAsia" w:hint="eastAsia"/>
        </w:rPr>
        <w:t>９８</w:t>
      </w:r>
      <w:r w:rsidRPr="00917796">
        <w:rPr>
          <w:rFonts w:asciiTheme="minorEastAsia" w:hAnsiTheme="minorEastAsia"/>
        </w:rPr>
        <w:t>，</w:t>
      </w:r>
      <w:r w:rsidRPr="00917796">
        <w:rPr>
          <w:rFonts w:asciiTheme="minorEastAsia" w:hAnsiTheme="minorEastAsia" w:hint="eastAsia"/>
        </w:rPr>
        <w:t>４</w:t>
      </w:r>
      <w:r w:rsidR="00C96852" w:rsidRPr="00917796">
        <w:rPr>
          <w:rFonts w:asciiTheme="minorEastAsia" w:hAnsiTheme="minorEastAsia"/>
        </w:rPr>
        <w:t>００千円（６００千円×</w:t>
      </w:r>
      <w:r w:rsidRPr="00917796">
        <w:rPr>
          <w:rFonts w:asciiTheme="minorEastAsia" w:hAnsiTheme="minorEastAsia"/>
        </w:rPr>
        <w:t>１</w:t>
      </w:r>
      <w:r w:rsidRPr="00917796">
        <w:rPr>
          <w:rFonts w:asciiTheme="minorEastAsia" w:hAnsiTheme="minorEastAsia" w:hint="eastAsia"/>
        </w:rPr>
        <w:t>６４</w:t>
      </w:r>
      <w:r w:rsidR="00C96852" w:rsidRPr="00917796">
        <w:rPr>
          <w:rFonts w:asciiTheme="minorEastAsia" w:hAnsiTheme="minorEastAsia"/>
        </w:rPr>
        <w:t>台）</w:t>
      </w:r>
    </w:p>
    <w:p w:rsidR="00C96852" w:rsidRPr="00C96852" w:rsidRDefault="00C96852" w:rsidP="00C96852">
      <w:pPr>
        <w:spacing w:line="360" w:lineRule="exact"/>
        <w:ind w:leftChars="50" w:left="210" w:hangingChars="50" w:hanging="105"/>
      </w:pPr>
    </w:p>
    <w:p w:rsidR="0040744B" w:rsidRPr="00ED737B" w:rsidRDefault="0040744B" w:rsidP="00ED737B">
      <w:pPr>
        <w:spacing w:line="360" w:lineRule="exact"/>
        <w:rPr>
          <w:rFonts w:asciiTheme="majorEastAsia" w:eastAsiaTheme="majorEastAsia" w:hAnsiTheme="majorEastAsia"/>
          <w:bdr w:val="single" w:sz="4" w:space="0" w:color="auto"/>
        </w:rPr>
      </w:pPr>
    </w:p>
    <w:sectPr w:rsidR="0040744B" w:rsidRPr="00ED737B" w:rsidSect="00CF215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347A" w:rsidRDefault="00DF347A" w:rsidP="00DF347A">
      <w:r>
        <w:separator/>
      </w:r>
    </w:p>
  </w:endnote>
  <w:endnote w:type="continuationSeparator" w:id="0">
    <w:p w:rsidR="00DF347A" w:rsidRDefault="00DF347A" w:rsidP="00DF3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347A" w:rsidRDefault="00DF347A" w:rsidP="00DF347A">
      <w:r>
        <w:separator/>
      </w:r>
    </w:p>
  </w:footnote>
  <w:footnote w:type="continuationSeparator" w:id="0">
    <w:p w:rsidR="00DF347A" w:rsidRDefault="00DF347A" w:rsidP="00DF34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FBE"/>
    <w:rsid w:val="00055E1B"/>
    <w:rsid w:val="001932E4"/>
    <w:rsid w:val="002D0A88"/>
    <w:rsid w:val="003505AC"/>
    <w:rsid w:val="003F3DA6"/>
    <w:rsid w:val="0040639E"/>
    <w:rsid w:val="0040744B"/>
    <w:rsid w:val="00421F93"/>
    <w:rsid w:val="0046281A"/>
    <w:rsid w:val="004859ED"/>
    <w:rsid w:val="004A6CA3"/>
    <w:rsid w:val="00553636"/>
    <w:rsid w:val="0056021D"/>
    <w:rsid w:val="00571A5E"/>
    <w:rsid w:val="005B50F4"/>
    <w:rsid w:val="005E73E5"/>
    <w:rsid w:val="00721DD5"/>
    <w:rsid w:val="00762659"/>
    <w:rsid w:val="008C302F"/>
    <w:rsid w:val="008C7B0D"/>
    <w:rsid w:val="00914A55"/>
    <w:rsid w:val="00917796"/>
    <w:rsid w:val="009B4666"/>
    <w:rsid w:val="009D382D"/>
    <w:rsid w:val="00A150A0"/>
    <w:rsid w:val="00A63B94"/>
    <w:rsid w:val="00AB18CB"/>
    <w:rsid w:val="00C16D5D"/>
    <w:rsid w:val="00C25064"/>
    <w:rsid w:val="00C96852"/>
    <w:rsid w:val="00CE7BA2"/>
    <w:rsid w:val="00CF2153"/>
    <w:rsid w:val="00D165BE"/>
    <w:rsid w:val="00DB0CE1"/>
    <w:rsid w:val="00DB7A6D"/>
    <w:rsid w:val="00DF347A"/>
    <w:rsid w:val="00E632DA"/>
    <w:rsid w:val="00EB39D9"/>
    <w:rsid w:val="00ED737B"/>
    <w:rsid w:val="00F549F4"/>
    <w:rsid w:val="00FC4F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chartTrackingRefBased/>
  <w15:docId w15:val="{24CD24BB-A83A-4053-9A64-B574D7C0B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B50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CF2153"/>
    <w:rPr>
      <w:sz w:val="18"/>
      <w:szCs w:val="18"/>
    </w:rPr>
  </w:style>
  <w:style w:type="paragraph" w:styleId="a5">
    <w:name w:val="Balloon Text"/>
    <w:basedOn w:val="a"/>
    <w:link w:val="a6"/>
    <w:uiPriority w:val="99"/>
    <w:semiHidden/>
    <w:unhideWhenUsed/>
    <w:rsid w:val="00E632D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632DA"/>
    <w:rPr>
      <w:rFonts w:asciiTheme="majorHAnsi" w:eastAsiaTheme="majorEastAsia" w:hAnsiTheme="majorHAnsi" w:cstheme="majorBidi"/>
      <w:sz w:val="18"/>
      <w:szCs w:val="18"/>
    </w:rPr>
  </w:style>
  <w:style w:type="paragraph" w:styleId="a7">
    <w:name w:val="header"/>
    <w:basedOn w:val="a"/>
    <w:link w:val="a8"/>
    <w:uiPriority w:val="99"/>
    <w:unhideWhenUsed/>
    <w:rsid w:val="00DF347A"/>
    <w:pPr>
      <w:tabs>
        <w:tab w:val="center" w:pos="4252"/>
        <w:tab w:val="right" w:pos="8504"/>
      </w:tabs>
      <w:snapToGrid w:val="0"/>
    </w:pPr>
  </w:style>
  <w:style w:type="character" w:customStyle="1" w:styleId="a8">
    <w:name w:val="ヘッダー (文字)"/>
    <w:basedOn w:val="a0"/>
    <w:link w:val="a7"/>
    <w:uiPriority w:val="99"/>
    <w:rsid w:val="00DF347A"/>
  </w:style>
  <w:style w:type="paragraph" w:styleId="a9">
    <w:name w:val="footer"/>
    <w:basedOn w:val="a"/>
    <w:link w:val="aa"/>
    <w:uiPriority w:val="99"/>
    <w:unhideWhenUsed/>
    <w:rsid w:val="00DF347A"/>
    <w:pPr>
      <w:tabs>
        <w:tab w:val="center" w:pos="4252"/>
        <w:tab w:val="right" w:pos="8504"/>
      </w:tabs>
      <w:snapToGrid w:val="0"/>
    </w:pPr>
  </w:style>
  <w:style w:type="character" w:customStyle="1" w:styleId="aa">
    <w:name w:val="フッター (文字)"/>
    <w:basedOn w:val="a0"/>
    <w:link w:val="a9"/>
    <w:uiPriority w:val="99"/>
    <w:rsid w:val="00DF347A"/>
  </w:style>
  <w:style w:type="paragraph" w:styleId="ab">
    <w:name w:val="Date"/>
    <w:basedOn w:val="a"/>
    <w:next w:val="a"/>
    <w:link w:val="ac"/>
    <w:uiPriority w:val="99"/>
    <w:semiHidden/>
    <w:unhideWhenUsed/>
    <w:rsid w:val="00C16D5D"/>
  </w:style>
  <w:style w:type="character" w:customStyle="1" w:styleId="ac">
    <w:name w:val="日付 (文字)"/>
    <w:basedOn w:val="a0"/>
    <w:link w:val="ab"/>
    <w:uiPriority w:val="99"/>
    <w:semiHidden/>
    <w:rsid w:val="00C16D5D"/>
  </w:style>
  <w:style w:type="paragraph" w:customStyle="1" w:styleId="Default">
    <w:name w:val="Default"/>
    <w:rsid w:val="003F3DA6"/>
    <w:pPr>
      <w:widowControl w:val="0"/>
      <w:autoSpaceDE w:val="0"/>
      <w:autoSpaceDN w:val="0"/>
      <w:adjustRightInd w:val="0"/>
    </w:pPr>
    <w:rPr>
      <w:rFonts w:ascii="ＭＳ ゴシック" w:eastAsia="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11BAB7-EA45-4B39-9138-1B42ACC12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2</Pages>
  <Words>176</Words>
  <Characters>1005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安増　裕希</cp:lastModifiedBy>
  <cp:revision>24</cp:revision>
  <cp:lastPrinted>2024-04-25T23:58:00Z</cp:lastPrinted>
  <dcterms:created xsi:type="dcterms:W3CDTF">2022-03-23T03:48:00Z</dcterms:created>
  <dcterms:modified xsi:type="dcterms:W3CDTF">2024-04-25T23:58:00Z</dcterms:modified>
</cp:coreProperties>
</file>